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04" w:rsidRDefault="001B6204" w:rsidP="001B6204">
      <w:pPr>
        <w:jc w:val="center"/>
        <w:rPr>
          <w:rFonts w:ascii="Calibri" w:eastAsia="宋体" w:hAnsi="Calibri" w:cs="仿宋"/>
          <w:b/>
          <w:sz w:val="36"/>
          <w:szCs w:val="36"/>
        </w:rPr>
      </w:pPr>
    </w:p>
    <w:p w:rsidR="001B6204" w:rsidRDefault="00660E42" w:rsidP="001B6204">
      <w:pPr>
        <w:jc w:val="center"/>
        <w:rPr>
          <w:rFonts w:ascii="Calibri" w:eastAsia="宋体" w:hAnsi="Calibri" w:cs="仿宋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紫外光分布</w:t>
      </w:r>
      <w:r w:rsidR="003F7A45">
        <w:rPr>
          <w:rFonts w:cs="仿宋" w:hint="eastAsia"/>
          <w:b/>
          <w:sz w:val="36"/>
          <w:szCs w:val="36"/>
        </w:rPr>
        <w:t>垂直</w:t>
      </w:r>
      <w:r>
        <w:rPr>
          <w:rFonts w:cs="仿宋" w:hint="eastAsia"/>
          <w:b/>
          <w:sz w:val="36"/>
          <w:szCs w:val="36"/>
        </w:rPr>
        <w:t>旋转台</w:t>
      </w:r>
      <w:r w:rsidR="001B6204">
        <w:rPr>
          <w:rFonts w:ascii="Calibri" w:eastAsia="宋体" w:hAnsi="Calibri" w:cs="仿宋" w:hint="eastAsia"/>
          <w:b/>
          <w:sz w:val="36"/>
          <w:szCs w:val="36"/>
        </w:rPr>
        <w:t>主要指标</w:t>
      </w:r>
    </w:p>
    <w:p w:rsidR="001B6204" w:rsidRPr="00AB5365" w:rsidRDefault="001B6204" w:rsidP="001B6204">
      <w:pPr>
        <w:pStyle w:val="Default"/>
        <w:rPr>
          <w:rFonts w:cs="仿宋"/>
          <w:sz w:val="28"/>
          <w:szCs w:val="28"/>
        </w:rPr>
      </w:pPr>
    </w:p>
    <w:p w:rsidR="00660E42" w:rsidRPr="00660E42" w:rsidRDefault="00660E42" w:rsidP="00660E4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60E42">
        <w:rPr>
          <w:rFonts w:asciiTheme="minorEastAsia" w:eastAsiaTheme="minorEastAsia" w:hAnsiTheme="minorEastAsia"/>
          <w:color w:val="000000"/>
          <w:sz w:val="28"/>
          <w:szCs w:val="28"/>
        </w:rPr>
        <w:t>灯具工作转台可</w:t>
      </w:r>
      <w:r w:rsidR="003F7A45">
        <w:rPr>
          <w:rFonts w:asciiTheme="minorEastAsia" w:eastAsiaTheme="minorEastAsia" w:hAnsiTheme="minorEastAsia" w:hint="eastAsia"/>
          <w:color w:val="000000"/>
          <w:sz w:val="28"/>
          <w:szCs w:val="28"/>
        </w:rPr>
        <w:t>垂直</w:t>
      </w:r>
      <w:r w:rsidRPr="00660E42">
        <w:rPr>
          <w:rFonts w:asciiTheme="minorEastAsia" w:eastAsiaTheme="minorEastAsia" w:hAnsiTheme="minorEastAsia"/>
          <w:color w:val="000000"/>
          <w:sz w:val="28"/>
          <w:szCs w:val="28"/>
        </w:rPr>
        <w:t>转动，转动范围±180°</w:t>
      </w:r>
      <w:r w:rsidR="004A6CAF" w:rsidRPr="004A6CAF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</w:p>
    <w:p w:rsidR="00660E42" w:rsidRDefault="00660E42" w:rsidP="004A6C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4A6CAF">
        <w:rPr>
          <w:rFonts w:asciiTheme="minorEastAsia" w:hAnsiTheme="minorEastAsia"/>
          <w:color w:val="000000"/>
          <w:sz w:val="28"/>
          <w:szCs w:val="28"/>
        </w:rPr>
        <w:t>定位精度：角度0.1</w:t>
      </w:r>
      <w:r w:rsidRPr="00660E42">
        <w:sym w:font="Symbol" w:char="F0B0"/>
      </w:r>
      <w:r w:rsidR="004A6CAF" w:rsidRPr="004A6CAF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</w:p>
    <w:p w:rsidR="003F7A45" w:rsidRPr="004A6CAF" w:rsidRDefault="003F7A45" w:rsidP="004A6C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7A45">
        <w:rPr>
          <w:rFonts w:asciiTheme="minorEastAsia" w:eastAsiaTheme="minorEastAsia" w:hAnsiTheme="minorEastAsia" w:hint="eastAsia"/>
          <w:color w:val="000000"/>
          <w:sz w:val="28"/>
          <w:szCs w:val="28"/>
        </w:rPr>
        <w:t>可测试的最大光源直径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Pr="003F7A45">
        <w:rPr>
          <w:rFonts w:asciiTheme="minorEastAsia" w:eastAsiaTheme="minorEastAsia" w:hAnsiTheme="minorEastAsia" w:hint="eastAsia"/>
          <w:color w:val="000000"/>
          <w:sz w:val="28"/>
          <w:szCs w:val="28"/>
        </w:rPr>
        <w:t>390mm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</w:p>
    <w:p w:rsidR="004A6CAF" w:rsidRPr="004A6CAF" w:rsidRDefault="004A6CAF" w:rsidP="004A6C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数量：一个。</w:t>
      </w:r>
      <w:bookmarkStart w:id="0" w:name="_GoBack"/>
      <w:bookmarkEnd w:id="0"/>
    </w:p>
    <w:p w:rsidR="001B6204" w:rsidRPr="001B6204" w:rsidRDefault="001B6204" w:rsidP="00660E42">
      <w:pPr>
        <w:pStyle w:val="Default"/>
        <w:rPr>
          <w:rFonts w:cs="仿宋"/>
          <w:sz w:val="28"/>
          <w:szCs w:val="28"/>
        </w:rPr>
      </w:pPr>
    </w:p>
    <w:sectPr w:rsidR="001B6204" w:rsidRPr="001B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6C" w:rsidRDefault="002E286C" w:rsidP="001B6204">
      <w:r>
        <w:separator/>
      </w:r>
    </w:p>
  </w:endnote>
  <w:endnote w:type="continuationSeparator" w:id="0">
    <w:p w:rsidR="002E286C" w:rsidRDefault="002E286C" w:rsidP="001B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6C" w:rsidRDefault="002E286C" w:rsidP="001B6204">
      <w:r>
        <w:separator/>
      </w:r>
    </w:p>
  </w:footnote>
  <w:footnote w:type="continuationSeparator" w:id="0">
    <w:p w:rsidR="002E286C" w:rsidRDefault="002E286C" w:rsidP="001B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03"/>
    <w:multiLevelType w:val="hybridMultilevel"/>
    <w:tmpl w:val="B8F8BC02"/>
    <w:lvl w:ilvl="0" w:tplc="0854D73C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CF5EFD"/>
    <w:multiLevelType w:val="hybridMultilevel"/>
    <w:tmpl w:val="433A78F8"/>
    <w:lvl w:ilvl="0" w:tplc="D3948A90">
      <w:start w:val="1"/>
      <w:numFmt w:val="decimal"/>
      <w:lvlText w:val="%1、"/>
      <w:lvlJc w:val="left"/>
      <w:pPr>
        <w:ind w:left="420" w:hanging="420"/>
      </w:pPr>
      <w:rPr>
        <w:rFonts w:cs="仿宋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04"/>
    <w:rsid w:val="001B6204"/>
    <w:rsid w:val="002521A3"/>
    <w:rsid w:val="002C05CE"/>
    <w:rsid w:val="002E286C"/>
    <w:rsid w:val="00355F8E"/>
    <w:rsid w:val="003F7A45"/>
    <w:rsid w:val="004A6CAF"/>
    <w:rsid w:val="005C4F7E"/>
    <w:rsid w:val="00660E42"/>
    <w:rsid w:val="007A1A4E"/>
    <w:rsid w:val="007F16EE"/>
    <w:rsid w:val="00A960BA"/>
    <w:rsid w:val="00AB5365"/>
    <w:rsid w:val="00B07FA8"/>
    <w:rsid w:val="00CB3E5C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204"/>
    <w:rPr>
      <w:sz w:val="18"/>
      <w:szCs w:val="18"/>
    </w:rPr>
  </w:style>
  <w:style w:type="paragraph" w:customStyle="1" w:styleId="Default">
    <w:name w:val="Default"/>
    <w:rsid w:val="001B620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60E4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204"/>
    <w:rPr>
      <w:sz w:val="18"/>
      <w:szCs w:val="18"/>
    </w:rPr>
  </w:style>
  <w:style w:type="paragraph" w:customStyle="1" w:styleId="Default">
    <w:name w:val="Default"/>
    <w:rsid w:val="001B620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60E4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2021-12-08T02:25:00Z</dcterms:created>
  <dcterms:modified xsi:type="dcterms:W3CDTF">2021-12-08T02:28:00Z</dcterms:modified>
</cp:coreProperties>
</file>