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794B1">
      <w:pPr>
        <w:spacing w:line="220" w:lineRule="atLeast"/>
        <w:ind w:left="284"/>
        <w:rPr>
          <w:rFonts w:hint="eastAsia"/>
          <w:sz w:val="24"/>
          <w:szCs w:val="24"/>
        </w:rPr>
      </w:pPr>
    </w:p>
    <w:p w14:paraId="7C29AE03">
      <w:pPr>
        <w:spacing w:line="220" w:lineRule="atLeast"/>
        <w:ind w:left="284"/>
        <w:rPr>
          <w:rFonts w:hint="eastAsia"/>
          <w:sz w:val="24"/>
          <w:szCs w:val="24"/>
        </w:rPr>
      </w:pPr>
    </w:p>
    <w:tbl>
      <w:tblPr>
        <w:tblStyle w:val="6"/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287"/>
        <w:gridCol w:w="839"/>
        <w:gridCol w:w="4451"/>
      </w:tblGrid>
      <w:tr w14:paraId="032C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 w14:paraId="1EF6E8B3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287" w:type="dxa"/>
            <w:vAlign w:val="center"/>
          </w:tcPr>
          <w:p w14:paraId="340BA99A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839" w:type="dxa"/>
            <w:vAlign w:val="center"/>
          </w:tcPr>
          <w:p w14:paraId="5DE2BFCF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451" w:type="dxa"/>
            <w:vAlign w:val="center"/>
          </w:tcPr>
          <w:p w14:paraId="36FA37C7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技术参数</w:t>
            </w:r>
          </w:p>
        </w:tc>
      </w:tr>
      <w:tr w14:paraId="56D5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vAlign w:val="center"/>
          </w:tcPr>
          <w:p w14:paraId="41D3350F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高精度多功能校验仪</w:t>
            </w:r>
          </w:p>
        </w:tc>
        <w:tc>
          <w:tcPr>
            <w:tcW w:w="1287" w:type="dxa"/>
            <w:vAlign w:val="center"/>
          </w:tcPr>
          <w:p w14:paraId="006AB786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MC6</w:t>
            </w:r>
          </w:p>
        </w:tc>
        <w:tc>
          <w:tcPr>
            <w:tcW w:w="839" w:type="dxa"/>
            <w:vAlign w:val="center"/>
          </w:tcPr>
          <w:p w14:paraId="2FE3A7F9">
            <w:pPr>
              <w:spacing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4451" w:type="dxa"/>
            <w:vAlign w:val="center"/>
          </w:tcPr>
          <w:p w14:paraId="452659DE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</w:p>
          <w:p w14:paraId="3A19D83E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</w:p>
          <w:p w14:paraId="319DE275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</w:p>
          <w:p w14:paraId="50C7DEB1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1.具备压力、电压、电流、电阻、频率、脉冲、热电偶、热电阻、开关等信号的测量与模拟输出；</w:t>
            </w:r>
          </w:p>
          <w:p w14:paraId="2623FC6A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具备HART手操器功能，可以通讯HART协议的变送器、流量计、阀门等仪表，可以查看HART仪表的菜单信息，可以修改HART仪表的位号、量程、单位等参数信息，可以做零位、高低量程的修正与校准，并写入仪表，修正偏差；</w:t>
            </w:r>
          </w:p>
          <w:p w14:paraId="4E7854E7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3.具备总线通讯功能，可以通讯PA、FF总线仪表，查看总线仪表的菜单和资料，修改PA、FF仪表的位号、量程、单位等参数信息，可以做零位、高低量程的修正与校准，并写入仪表，修正偏差；</w:t>
            </w:r>
          </w:p>
          <w:p w14:paraId="3891CC31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4.设备具备两路RTD通道同时测量，RTD1测量标准铂电阻，RTD2连接被检热电阻，实现单台设备实时同步完成热电阻的标准校准，两路热电阻测量通道均可实现4线制接线方式；其中，Pt100(385)测量精度为：0.011°C + 0.009%读数，RTD1和RTD2两通道均可按照标准铂电阻的公式要求自定义ITS90和CVD公式系数。</w:t>
            </w:r>
          </w:p>
          <w:p w14:paraId="6F2C567A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设备具备2路TC测量通道，可以同时测量两支不同类型的热电偶，热偶TC1通道可以输出也可测量，TC2只可测量，可以测量和输出热电偶类型有：B/R/S/E/J/K/N/T/U/L/C/G/D，共13种；其中，K型热电偶测量和输出的精度为：0.08°C + 0.004%读数；J型热电偶测量和输出的精度为：0.06°C + 0.003%读数；</w:t>
            </w:r>
          </w:p>
          <w:p w14:paraId="3CC2CD88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6.电压测量和输出精度：3 μV + 0.003% 读数；</w:t>
            </w:r>
          </w:p>
          <w:p w14:paraId="06A776A8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7.电流测量和输出精度：0.75 μA + 0.0075% 读数；</w:t>
            </w:r>
          </w:p>
          <w:p w14:paraId="4F2859F2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8.电阻测量和输出精度：5 mΩ + 0.005% 读数；</w:t>
            </w:r>
          </w:p>
          <w:p w14:paraId="7AED4102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9.频率测量和输出精度：0.002 Hz + 0.001% 读数；</w:t>
            </w:r>
          </w:p>
          <w:p w14:paraId="6351CE35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10.压力测量范围：-100KPa~16M Pa，精度：0.005%FS + 0.0125%RDG，可测表压、绝压、差压，内置大气压测量模块；</w:t>
            </w:r>
          </w:p>
          <w:p w14:paraId="6627FE6C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11.具备编辑校准流程功能，存档校准方法，存档校验原始记录，可以生成计量证书，内置客户标准计量证书模板，对现场仪表及校准记录数据进行数据库管理；</w:t>
            </w:r>
          </w:p>
          <w:p w14:paraId="00424770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12.彩色触摸屏操作，锂电池供电满足户外使用，小巧便携；</w:t>
            </w:r>
            <w:bookmarkStart w:id="0" w:name="_GoBack"/>
            <w:bookmarkEnd w:id="0"/>
          </w:p>
          <w:p w14:paraId="47E4D4C3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</w:p>
          <w:p w14:paraId="78C005BA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</w:p>
          <w:p w14:paraId="679C46C6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14:paraId="22F5D03A">
      <w:pPr>
        <w:spacing w:line="220" w:lineRule="atLeast"/>
        <w:ind w:left="284"/>
        <w:rPr>
          <w:rFonts w:hint="eastAsia"/>
          <w:sz w:val="24"/>
          <w:szCs w:val="24"/>
        </w:rPr>
      </w:pPr>
    </w:p>
    <w:p w14:paraId="432FDDF9">
      <w:pPr>
        <w:spacing w:line="220" w:lineRule="atLeast"/>
        <w:ind w:left="284"/>
        <w:rPr>
          <w:rFonts w:hint="eastAsia"/>
          <w:sz w:val="24"/>
          <w:szCs w:val="24"/>
        </w:rPr>
      </w:pPr>
    </w:p>
    <w:p w14:paraId="67BF9255">
      <w:pPr>
        <w:spacing w:line="220" w:lineRule="atLeast"/>
        <w:ind w:left="284"/>
        <w:rPr>
          <w:rFonts w:hint="eastAsia"/>
          <w:sz w:val="24"/>
          <w:szCs w:val="24"/>
        </w:rPr>
      </w:pPr>
    </w:p>
    <w:p w14:paraId="2BF1C5C2">
      <w:pPr>
        <w:spacing w:line="220" w:lineRule="atLeast"/>
        <w:ind w:left="284"/>
        <w:rPr>
          <w:sz w:val="24"/>
          <w:szCs w:val="24"/>
        </w:rPr>
      </w:pPr>
    </w:p>
    <w:sectPr>
      <w:pgSz w:w="11906" w:h="16838"/>
      <w:pgMar w:top="1418" w:right="1797" w:bottom="1021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39A3"/>
    <w:rsid w:val="001026F8"/>
    <w:rsid w:val="00104DD8"/>
    <w:rsid w:val="001C1A59"/>
    <w:rsid w:val="002438E2"/>
    <w:rsid w:val="00275C5E"/>
    <w:rsid w:val="002A10CB"/>
    <w:rsid w:val="002A327C"/>
    <w:rsid w:val="00323B43"/>
    <w:rsid w:val="00325F42"/>
    <w:rsid w:val="003D126B"/>
    <w:rsid w:val="003D37D8"/>
    <w:rsid w:val="00426133"/>
    <w:rsid w:val="00432D69"/>
    <w:rsid w:val="004358AB"/>
    <w:rsid w:val="004669E3"/>
    <w:rsid w:val="004672EA"/>
    <w:rsid w:val="005948D6"/>
    <w:rsid w:val="005C1A53"/>
    <w:rsid w:val="005F72EC"/>
    <w:rsid w:val="00635322"/>
    <w:rsid w:val="00694AA7"/>
    <w:rsid w:val="006A6B45"/>
    <w:rsid w:val="006D1BB2"/>
    <w:rsid w:val="006E4043"/>
    <w:rsid w:val="0076635E"/>
    <w:rsid w:val="007D11F5"/>
    <w:rsid w:val="008075BE"/>
    <w:rsid w:val="00841BC2"/>
    <w:rsid w:val="008462C0"/>
    <w:rsid w:val="00861823"/>
    <w:rsid w:val="00895D15"/>
    <w:rsid w:val="008B7726"/>
    <w:rsid w:val="00A329A2"/>
    <w:rsid w:val="00A96120"/>
    <w:rsid w:val="00AF773F"/>
    <w:rsid w:val="00B00B11"/>
    <w:rsid w:val="00B57D7E"/>
    <w:rsid w:val="00BA1D19"/>
    <w:rsid w:val="00BB3B46"/>
    <w:rsid w:val="00BE06BE"/>
    <w:rsid w:val="00BF1712"/>
    <w:rsid w:val="00C34485"/>
    <w:rsid w:val="00C81582"/>
    <w:rsid w:val="00CB63D3"/>
    <w:rsid w:val="00CC1920"/>
    <w:rsid w:val="00D1375D"/>
    <w:rsid w:val="00D31464"/>
    <w:rsid w:val="00D31D50"/>
    <w:rsid w:val="00D36F6B"/>
    <w:rsid w:val="00D67EB1"/>
    <w:rsid w:val="00D710A7"/>
    <w:rsid w:val="00D72876"/>
    <w:rsid w:val="00E4587B"/>
    <w:rsid w:val="00EC5FC0"/>
    <w:rsid w:val="00F05A38"/>
    <w:rsid w:val="00F60791"/>
    <w:rsid w:val="00F6726D"/>
    <w:rsid w:val="00F77F42"/>
    <w:rsid w:val="1E40287D"/>
    <w:rsid w:val="3E7E0AA3"/>
    <w:rsid w:val="57166B8A"/>
    <w:rsid w:val="6A71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1830EE-571E-46B1-8E04-E1F0B5BF5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</Words>
  <Characters>12</Characters>
  <Lines>1</Lines>
  <Paragraphs>1</Paragraphs>
  <TotalTime>9</TotalTime>
  <ScaleCrop>false</ScaleCrop>
  <LinksUpToDate>false</LinksUpToDate>
  <CharactersWithSpaces>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2019-11-29T06:39:00Z</dcterms:created>
  <dc:creator>regongk</dc:creator>
  <cp:lastModifiedBy>单行道</cp:lastModifiedBy>
  <dcterms:modified xsi:type="dcterms:W3CDTF">2025-08-06T06:44:20Z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ADD8CEFD49C5469E85DFF568460B4508_13</vt:lpwstr>
  </property>
  <property fmtid="{D5CDD505-2E9C-101B-9397-08002B2CF9AE}" pid="4" name="KSOTemplateDocerSaveRecord">
    <vt:lpwstr>eyJoZGlkIjoiMGE5MGI3MDVhOGQ1NzJiMzA3YTM3MWVlZGQ4OWFjMzciLCJ1c2VySWQiOiI0NzI5ODQyNDAifQ==</vt:lpwstr>
  </property>
</Properties>
</file>